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Theme="minorHAnsi" w:hAnsi="Arial" w:cstheme="minorBidi"/>
          <w:b w:val="0"/>
          <w:bCs w:val="0"/>
          <w:color w:val="auto"/>
          <w:spacing w:val="0"/>
          <w:sz w:val="22"/>
          <w:szCs w:val="22"/>
        </w:rPr>
        <w:id w:val="859707977"/>
        <w:docPartObj>
          <w:docPartGallery w:val="Cover Pages"/>
          <w:docPartUnique/>
        </w:docPartObj>
      </w:sdtPr>
      <w:sdtEndPr/>
      <w:sdtContent>
        <w:p w:rsidR="0049442F" w:rsidRDefault="009A3128" w:rsidP="00D76AFB">
          <w:pPr>
            <w:pStyle w:val="Heading1"/>
          </w:pPr>
          <w:r>
            <w:rPr>
              <w:noProof/>
            </w:rPr>
            <w:pict>
              <v:rect id="Rectangle 7" o:spid="_x0000_s1032" style="position:absolute;left:0;text-align:left;margin-left:.9pt;margin-top:92.25pt;width:619.95pt;height:92.7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color="#c6d9f1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Rectangle 1" o:spid="_x0000_s1026" style="position:absolute;left:0;text-align:left;margin-left:0;margin-top:0;width:622.75pt;height:92.8pt;z-index:25166438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color="#6d9d31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Rectangle 10" o:spid="_x0000_s1027" style="position:absolute;left:0;text-align:left;margin-left:-.25pt;margin-top:-.15pt;width:616.5pt;height:204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 strokeweight="2pt">
                <w10:wrap anchorx="page" anchory="page"/>
              </v:rect>
            </w:pict>
          </w:r>
          <w:r>
            <w:rPr>
              <w:noProof/>
            </w:rPr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1387475</wp:posOffset>
                </wp:positionH>
                <wp:positionV relativeFrom="page">
                  <wp:posOffset>249555</wp:posOffset>
                </wp:positionV>
                <wp:extent cx="2861945" cy="713105"/>
                <wp:effectExtent l="0" t="0" r="0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CE_2line_re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945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Rectangle 5" o:spid="_x0000_s1028" style="position:absolute;left:0;text-align:left;margin-left:32.85pt;margin-top:334.2pt;width:456.15pt;height:3.1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#d2e8ef" stroked="f" strokeweight="2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5.85pt;margin-top:159.1pt;width:463.15pt;height:178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    <v:textbox>
                  <w:txbxContent>
                    <w:p w:rsidR="00204854" w:rsidRPr="006515C8" w:rsidRDefault="009A3128" w:rsidP="00204D95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color w:val="6D9D31"/>
                          <w:sz w:val="64"/>
                          <w:szCs w:val="64"/>
                        </w:rPr>
                      </w:pPr>
                      <w:r w:rsidRPr="006515C8">
                        <w:rPr>
                          <w:rFonts w:ascii="Courier New" w:hAnsi="Courier New" w:cs="Courier New"/>
                          <w:b/>
                          <w:color w:val="6D9D31"/>
                          <w:sz w:val="64"/>
                          <w:szCs w:val="64"/>
                        </w:rPr>
                        <w:t>Text File Specifications</w:t>
                      </w:r>
                    </w:p>
                    <w:p w:rsidR="00204854" w:rsidRPr="006515C8" w:rsidRDefault="009A3128">
                      <w:pPr>
                        <w:rPr>
                          <w:rFonts w:ascii="Courier New" w:hAnsi="Courier New" w:cs="Courier New"/>
                          <w:b/>
                          <w:color w:val="17254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w:r>
          <w:r>
            <w:t xml:space="preserve"> </w:t>
          </w:r>
        </w:p>
        <w:p w:rsidR="006B2D90" w:rsidRDefault="009A3128" w:rsidP="00447604">
          <w:pPr>
            <w:pStyle w:val="ScrollListBullet3"/>
            <w:numPr>
              <w:ilvl w:val="0"/>
              <w:numId w:val="0"/>
            </w:numPr>
            <w:ind w:left="1080"/>
          </w:pPr>
          <w:r>
            <w:rPr>
              <w:noProof/>
            </w:rPr>
            <w:pict>
              <v:rect id="Rectangle 13" o:spid="_x0000_s1030" style="position:absolute;left:0;text-align:left;margin-left:131.95pt;margin-top:114.85pt;width:185pt;height:51.1pt;z-index:251663360;visibility:visible;mso-wrap-style:square;mso-width-percent:0;mso-height-percent:0;mso-wrap-distance-left:9pt;mso-wrap-distance-top:0;mso-wrap-distance-right:9pt;mso-wrap-distance-bottom:0;mso-position-vertical-relative:page;mso-width-percent:0;mso-height-percent:0;mso-width-relative:margin;mso-height-relative:margin;v-text-anchor:middle" strokecolor="#243f60" strokeweight="2pt">
                <v:textbox>
                  <w:txbxContent>
                    <w:p w:rsidR="00132269" w:rsidRDefault="009A3128" w:rsidP="00132269">
                      <w:pPr>
                        <w:jc w:val="center"/>
                      </w:pPr>
                      <w:r w:rsidRPr="00132269">
                        <w:rPr>
                          <w:noProof/>
                        </w:rPr>
                        <w:drawing>
                          <wp:inline distT="0" distB="0" distL="0" distR="0">
                            <wp:extent cx="2144395" cy="424251"/>
                            <wp:effectExtent l="0" t="0" r="8255" b="0"/>
                            <wp:docPr id="2" name="Picture 2" descr="Y:\Websites\PIMS\images\DE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:\Websites\PIMS\images\DE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424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rect>
            </w:pict>
          </w:r>
        </w:p>
      </w:sdtContent>
    </w:sdt>
    <w:p w:rsidR="0049442F" w:rsidRPr="00DC22B9" w:rsidRDefault="009A3128" w:rsidP="00447604">
      <w:pPr>
        <w:pStyle w:val="ScrollListBullet3"/>
        <w:numPr>
          <w:ilvl w:val="0"/>
          <w:numId w:val="0"/>
        </w:numPr>
        <w:ind w:left="1080"/>
      </w:pPr>
      <w:r>
        <w:rPr>
          <w:noProof/>
        </w:rPr>
        <w:pict>
          <v:shape id="_x0000_s1031" type="#_x0000_t202" style="position:absolute;left:0;text-align:left;margin-left:25.4pt;margin-top:312.95pt;width:496.5pt;height:118.9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<v:textbox>
              <w:txbxContent>
                <w:p w:rsidR="00204854" w:rsidRPr="00A074DC" w:rsidRDefault="009A3128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Author: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color w:val="172541"/>
                      <w:sz w:val="32"/>
                      <w:szCs w:val="32"/>
                    </w:rPr>
                    <w:t>Pesticide Reporting Service Bureau</w:t>
                  </w:r>
                </w:p>
                <w:p w:rsidR="00204854" w:rsidRPr="00A074DC" w:rsidRDefault="009A3128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 xml:space="preserve">Software </w:t>
                  </w: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Version: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color w:val="172541"/>
                      <w:sz w:val="32"/>
                      <w:szCs w:val="32"/>
                    </w:rPr>
                    <w:t>Current</w:t>
                  </w:r>
                </w:p>
                <w:p w:rsidR="00204854" w:rsidRPr="00A074DC" w:rsidRDefault="009A3128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 xml:space="preserve">Document Revision </w:t>
                  </w: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Date: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  <w:t>2015.</w:t>
                  </w:r>
                  <w:r w:rsidR="00C10D4E">
                    <w:rPr>
                      <w:rFonts w:cs="Arial"/>
                      <w:color w:val="172541"/>
                      <w:sz w:val="32"/>
                      <w:szCs w:val="32"/>
                    </w:rPr>
                    <w:t>12.02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C3D23" w:rsidRPr="00FC3D23" w:rsidRDefault="009A3128" w:rsidP="001A450D">
      <w:pPr>
        <w:pStyle w:val="SectionHeading"/>
      </w:pPr>
      <w:r>
        <w:lastRenderedPageBreak/>
        <w:t>Table of Conten</w:t>
      </w:r>
      <w:r>
        <w:t>T</w:t>
      </w:r>
      <w:r>
        <w:t>s</w:t>
      </w:r>
    </w:p>
    <w:p w:rsidR="00B42EAE" w:rsidRDefault="009A3128">
      <w:pPr>
        <w:pStyle w:val="TOC1"/>
        <w:rPr>
          <w:rFonts w:asciiTheme="minorHAnsi" w:hAnsiTheme="minorHAns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6000001" w:history="1">
        <w:r>
          <w:rPr>
            <w:rStyle w:val="Hyperlink"/>
          </w:rPr>
          <w:t>2</w:t>
        </w:r>
        <w:r>
          <w:rPr>
            <w:rStyle w:val="Hyperlink"/>
            <w:rFonts w:asciiTheme="minorHAnsi" w:hAnsiTheme="minorHAnsi"/>
            <w:sz w:val="22"/>
          </w:rPr>
          <w:tab/>
        </w:r>
        <w:r w:rsidRPr="00DC22B9">
          <w:rPr>
            <w:rStyle w:val="Hyperlink"/>
          </w:rPr>
          <w:t>Overview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_Toc256000001 \h </w:instrText>
        </w:r>
        <w:r>
          <w:fldChar w:fldCharType="separate"/>
        </w:r>
        <w:r>
          <w:rPr>
            <w:rStyle w:val="Hyperlink"/>
          </w:rPr>
          <w:t>2</w:t>
        </w:r>
        <w:r>
          <w:fldChar w:fldCharType="end"/>
        </w:r>
      </w:hyperlink>
    </w:p>
    <w:p w:rsidR="00B42EAE" w:rsidRDefault="009A3128">
      <w:pPr>
        <w:pStyle w:val="TOC1"/>
        <w:rPr>
          <w:rFonts w:asciiTheme="minorHAnsi" w:hAnsiTheme="minorHAnsi"/>
          <w:sz w:val="22"/>
        </w:rPr>
      </w:pPr>
      <w:hyperlink w:anchor="_Toc256000002" w:history="1">
        <w:r>
          <w:rPr>
            <w:rStyle w:val="Hyperlink"/>
          </w:rPr>
          <w:t>3</w:t>
        </w:r>
        <w:r>
          <w:rPr>
            <w:rStyle w:val="Hyperlink"/>
            <w:rFonts w:asciiTheme="minorHAnsi" w:hAnsiTheme="minorHAnsi"/>
            <w:sz w:val="22"/>
          </w:rPr>
          <w:tab/>
        </w:r>
        <w:r>
          <w:rPr>
            <w:rStyle w:val="Hyperlink"/>
          </w:rPr>
          <w:t>Text File Format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_Toc256000002 \h </w:instrText>
        </w:r>
        <w:r>
          <w:fldChar w:fldCharType="separate"/>
        </w:r>
        <w:r>
          <w:rPr>
            <w:rStyle w:val="Hyperlink"/>
          </w:rPr>
          <w:t>2</w:t>
        </w:r>
        <w:r>
          <w:fldChar w:fldCharType="end"/>
        </w:r>
      </w:hyperlink>
    </w:p>
    <w:p w:rsidR="00B42EAE" w:rsidRDefault="009A3128">
      <w:pPr>
        <w:pStyle w:val="TOC1"/>
        <w:rPr>
          <w:rFonts w:asciiTheme="minorHAnsi" w:hAnsiTheme="minorHAnsi"/>
          <w:sz w:val="22"/>
        </w:rPr>
      </w:pPr>
      <w:hyperlink w:anchor="_Toc256000003" w:history="1">
        <w:r>
          <w:rPr>
            <w:rStyle w:val="Hyperlink"/>
          </w:rPr>
          <w:t>4</w:t>
        </w:r>
        <w:r>
          <w:rPr>
            <w:rStyle w:val="Hyperlink"/>
            <w:rFonts w:asciiTheme="minorHAnsi" w:hAnsiTheme="minorHAnsi"/>
            <w:sz w:val="22"/>
          </w:rPr>
          <w:tab/>
        </w:r>
        <w:r>
          <w:rPr>
            <w:rStyle w:val="Hyperlink"/>
          </w:rPr>
          <w:t>Record Layouts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_Toc256000003 \h </w:instrText>
        </w:r>
        <w:r>
          <w:fldChar w:fldCharType="separate"/>
        </w:r>
        <w:r>
          <w:rPr>
            <w:rStyle w:val="Hyperlink"/>
          </w:rPr>
          <w:t>2</w:t>
        </w:r>
        <w:r>
          <w:fldChar w:fldCharType="end"/>
        </w:r>
      </w:hyperlink>
    </w:p>
    <w:p w:rsidR="00B42EAE" w:rsidRDefault="009A3128" w:rsidP="008613B9">
      <w:pPr>
        <w:pStyle w:val="TOC1"/>
      </w:pPr>
      <w:r>
        <w:fldChar w:fldCharType="end"/>
      </w:r>
    </w:p>
    <w:p w:rsidR="00B57CF2" w:rsidRPr="00DC22B9" w:rsidRDefault="009A3128" w:rsidP="00816A72">
      <w:pPr>
        <w:pStyle w:val="ScrollListBullet"/>
      </w:pPr>
      <w:r w:rsidRPr="00DC22B9">
        <w:br w:type="page"/>
      </w:r>
    </w:p>
    <w:p w:rsidR="00A10AB8" w:rsidRDefault="009A3128">
      <w:pPr>
        <w:pStyle w:val="ScrollHeading1"/>
      </w:pPr>
      <w:bookmarkStart w:id="1" w:name="_Toc256000001"/>
      <w:bookmarkStart w:id="2" w:name="scroll-bookmark-1"/>
      <w:r w:rsidRPr="00DC22B9">
        <w:lastRenderedPageBreak/>
        <w:t>Overview</w:t>
      </w:r>
      <w:bookmarkEnd w:id="1"/>
      <w:bookmarkEnd w:id="2"/>
    </w:p>
    <w:p w:rsidR="00B42EAE" w:rsidRPr="00DC22B9" w:rsidRDefault="009A3128">
      <w:r w:rsidRPr="00DC22B9">
        <w:t xml:space="preserve">Before submitting ASCII text files produced by third-party software or manually produced, you should </w:t>
      </w:r>
      <w:r w:rsidRPr="00DC22B9">
        <w:t xml:space="preserve">verify the file formats, record layouts and file names using these specifications.  Verifying the correct format will increase the chances that your files will be accepted.  If a file does not conform to these specifications, the report may be returned or </w:t>
      </w:r>
      <w:r w:rsidRPr="00DC22B9">
        <w:t>rejected. You will be contacted and asked to correct and re-submit your files.</w:t>
      </w:r>
    </w:p>
    <w:p w:rsidR="00B42EAE" w:rsidRPr="00DC22B9" w:rsidRDefault="009A3128">
      <w:r w:rsidRPr="00DC22B9">
        <w:t xml:space="preserve">Microsoft Windows users can use </w:t>
      </w:r>
      <w:hyperlink r:id="rId10" w:history="1">
        <w:r w:rsidRPr="00DC22B9">
          <w:rPr>
            <w:rStyle w:val="Hyperlink"/>
          </w:rPr>
          <w:t>Option A</w:t>
        </w:r>
      </w:hyperlink>
      <w:r>
        <w:t xml:space="preserve"> (as of version 6.1) to verify their files or a legacy ver</w:t>
      </w:r>
      <w:r>
        <w:t xml:space="preserve">sion of </w:t>
      </w:r>
      <w:hyperlink r:id="rId11" w:history="1">
        <w:r>
          <w:rPr>
            <w:rStyle w:val="Hyperlink"/>
          </w:rPr>
          <w:t>Option C</w:t>
        </w:r>
      </w:hyperlink>
      <w:r>
        <w:t xml:space="preserve"> (replaced by </w:t>
      </w:r>
      <w:hyperlink r:id="rId12" w:history="1">
        <w:r>
          <w:rPr>
            <w:rStyle w:val="Hyperlink"/>
          </w:rPr>
          <w:t>Option A</w:t>
        </w:r>
      </w:hyperlink>
      <w:r>
        <w:t xml:space="preserve"> version 6.1).</w:t>
      </w:r>
    </w:p>
    <w:p w:rsidR="00B42EAE" w:rsidRDefault="009A3128">
      <w:pPr>
        <w:pStyle w:val="ScrollHeading1"/>
      </w:pPr>
      <w:bookmarkStart w:id="3" w:name="_Toc256000002"/>
      <w:bookmarkStart w:id="4" w:name="scroll-bookmark-2"/>
      <w:r>
        <w:t>Text File Format</w:t>
      </w:r>
      <w:bookmarkEnd w:id="3"/>
      <w:bookmarkEnd w:id="4"/>
    </w:p>
    <w:p w:rsidR="00B42EAE" w:rsidRDefault="009A3128">
      <w:r>
        <w:t>The report’s text file(s) sh</w:t>
      </w:r>
      <w:r>
        <w:t>ould contain ASCII data and use the pipe (“|”) character as a field separator; pipe separators are preferred, but tabs are acceptable.  Each record must always contain all the "pipe" delimiters for all fields in the record type including fields that are no</w:t>
      </w:r>
      <w:r>
        <w:t>t required.</w:t>
      </w:r>
    </w:p>
    <w:p w:rsidR="00B42EAE" w:rsidRDefault="009A3128">
      <w:r>
        <w:t>Individual records should occupy one line in the file and terminate with Windows end-of-line characters (line feed / carriage return).  Fixed width records will not be accepted.</w:t>
      </w:r>
    </w:p>
    <w:p w:rsidR="00B42EAE" w:rsidRDefault="009A3128">
      <w:r>
        <w:t xml:space="preserve">Name your files according to the guidelines in the </w:t>
      </w:r>
      <w:hyperlink r:id="rId13" w:history="1">
        <w:r>
          <w:rPr>
            <w:rStyle w:val="Hyperlink"/>
          </w:rPr>
          <w:t>file naming appendix</w:t>
        </w:r>
      </w:hyperlink>
      <w:r>
        <w:t xml:space="preserve">.  At a minimum the file name should begin with the correct </w:t>
      </w:r>
      <w:hyperlink r:id="rId14" w:history="1">
        <w:r>
          <w:rPr>
            <w:rStyle w:val="Hyperlink"/>
          </w:rPr>
          <w:t>form prefix</w:t>
        </w:r>
      </w:hyperlink>
      <w:r>
        <w:t xml:space="preserve"> a</w:t>
      </w:r>
      <w:r>
        <w:t xml:space="preserve">nd end with the </w:t>
      </w:r>
      <w:r>
        <w:rPr>
          <w:i/>
        </w:rPr>
        <w:t>txt</w:t>
      </w:r>
      <w:r>
        <w:t xml:space="preserve"> extension.</w:t>
      </w:r>
    </w:p>
    <w:p w:rsidR="00B42EAE" w:rsidRDefault="009A3128">
      <w:pPr>
        <w:pStyle w:val="ScrollHeading1"/>
      </w:pPr>
      <w:bookmarkStart w:id="5" w:name="_Toc256000003"/>
      <w:bookmarkStart w:id="6" w:name="scroll-bookmark-3"/>
      <w:r>
        <w:t>Record Layouts</w:t>
      </w:r>
      <w:bookmarkEnd w:id="5"/>
      <w:bookmarkEnd w:id="6"/>
    </w:p>
    <w:p w:rsidR="00B42EAE" w:rsidRDefault="009A3128">
      <w:r>
        <w:t xml:space="preserve">The record layouts for text files are similar to the layouts of the forms in  </w:t>
      </w:r>
      <w:hyperlink r:id="rId15" w:history="1">
        <w:r>
          <w:rPr>
            <w:rStyle w:val="Hyperlink"/>
          </w:rPr>
          <w:t>Option A and B</w:t>
        </w:r>
      </w:hyperlink>
      <w:r>
        <w:t>, except that the header fields from th</w:t>
      </w:r>
      <w:r>
        <w:t>e forms must be added to the records.</w:t>
      </w:r>
    </w:p>
    <w:p w:rsidR="00B42EAE" w:rsidRDefault="00B42EAE"/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9734"/>
      </w:tblGrid>
      <w:tr w:rsidR="00B42EAE">
        <w:tc>
          <w:tcPr>
            <w:tcW w:w="0" w:type="auto"/>
          </w:tcPr>
          <w:p w:rsidR="00B42EAE" w:rsidRDefault="009A312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column widths specified in the data dictionary descriptions are the maximum allowable widths for the fields.</w:t>
            </w:r>
          </w:p>
        </w:tc>
      </w:tr>
    </w:tbl>
    <w:p w:rsidR="00B42EAE" w:rsidRDefault="00B42EAE"/>
    <w:p w:rsidR="00B42EAE" w:rsidRPr="00DC22B9" w:rsidRDefault="009A3128">
      <w:r w:rsidRPr="00DC22B9">
        <w:t>Form 26...</w:t>
      </w:r>
    </w:p>
    <w:p w:rsidR="00B42EAE" w:rsidRPr="00DC22B9" w:rsidRDefault="009A3128">
      <w:r w:rsidRPr="00DC22B9">
        <w:t xml:space="preserve">All columns are required except for the </w:t>
      </w:r>
      <w:r w:rsidRPr="00DC22B9">
        <w:rPr>
          <w:b/>
        </w:rPr>
        <w:t>End Date</w:t>
      </w:r>
      <w:r>
        <w:t>.</w:t>
      </w:r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16" w:history="1">
        <w:r>
          <w:rPr>
            <w:rStyle w:val="Hyperlink"/>
          </w:rPr>
          <w:t>Applications Indicator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17" w:history="1">
        <w:r>
          <w:rPr>
            <w:rStyle w:val="Hyperlink"/>
          </w:rPr>
          <w:t>Certification ID Number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18" w:history="1">
        <w:r>
          <w:rPr>
            <w:rStyle w:val="Hyperlink"/>
          </w:rPr>
          <w:t>Business Registration Number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19" w:history="1">
        <w:r>
          <w:rPr>
            <w:rStyle w:val="Hyperlink"/>
          </w:rPr>
          <w:t>EPA Registration Number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0" w:history="1">
        <w:r>
          <w:rPr>
            <w:rStyle w:val="Hyperlink"/>
          </w:rPr>
          <w:t>Product Name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1" w:history="1">
        <w:r>
          <w:rPr>
            <w:rStyle w:val="Hyperlink"/>
          </w:rPr>
          <w:t>Quantity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2" w:history="1">
        <w:r>
          <w:rPr>
            <w:rStyle w:val="Hyperlink"/>
          </w:rPr>
          <w:t>Units of Measure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3" w:history="1">
        <w:r>
          <w:rPr>
            <w:rStyle w:val="Hyperlink"/>
          </w:rPr>
          <w:t>Application Date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4" w:history="1">
        <w:r>
          <w:rPr>
            <w:rStyle w:val="Hyperlink"/>
          </w:rPr>
          <w:t>End Date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5" w:history="1">
        <w:r>
          <w:rPr>
            <w:rStyle w:val="Hyperlink"/>
          </w:rPr>
          <w:t>County Code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6" w:history="1">
        <w:r>
          <w:rPr>
            <w:rStyle w:val="Hyperlink"/>
          </w:rPr>
          <w:t>Address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7" w:history="1">
        <w:r>
          <w:rPr>
            <w:rStyle w:val="Hyperlink"/>
          </w:rPr>
          <w:t>Municipality</w:t>
        </w:r>
      </w:hyperlink>
    </w:p>
    <w:p w:rsidR="00B42EAE" w:rsidRDefault="009A3128">
      <w:pPr>
        <w:pStyle w:val="ScrollListNumber"/>
        <w:numPr>
          <w:ilvl w:val="0"/>
          <w:numId w:val="18"/>
        </w:numPr>
        <w:ind w:left="792"/>
      </w:pPr>
      <w:hyperlink r:id="rId28" w:history="1">
        <w:r>
          <w:rPr>
            <w:rStyle w:val="Hyperlink"/>
          </w:rPr>
          <w:t>Zip Code</w:t>
        </w:r>
      </w:hyperlink>
    </w:p>
    <w:p w:rsidR="00B42EAE" w:rsidRDefault="00B42EAE"/>
    <w:p w:rsidR="00B42EAE" w:rsidRDefault="009A3128">
      <w:r>
        <w:t>Form 26A...</w:t>
      </w:r>
    </w:p>
    <w:p w:rsidR="00B42EAE" w:rsidRDefault="009A3128">
      <w:r>
        <w:t>All columns are required.</w:t>
      </w:r>
    </w:p>
    <w:p w:rsidR="00B42EAE" w:rsidRDefault="009A3128">
      <w:pPr>
        <w:pStyle w:val="ScrollListNumber"/>
        <w:numPr>
          <w:ilvl w:val="0"/>
          <w:numId w:val="19"/>
        </w:numPr>
        <w:ind w:left="792"/>
      </w:pPr>
      <w:hyperlink r:id="rId29" w:history="1">
        <w:r>
          <w:rPr>
            <w:rStyle w:val="Hyperlink"/>
          </w:rPr>
          <w:t>Applications Indicator</w:t>
        </w:r>
      </w:hyperlink>
    </w:p>
    <w:p w:rsidR="00B42EAE" w:rsidRDefault="009A3128">
      <w:pPr>
        <w:pStyle w:val="ScrollListNumber"/>
        <w:numPr>
          <w:ilvl w:val="0"/>
          <w:numId w:val="19"/>
        </w:numPr>
        <w:ind w:left="792"/>
      </w:pPr>
      <w:hyperlink r:id="rId30" w:history="1">
        <w:r>
          <w:rPr>
            <w:rStyle w:val="Hyperlink"/>
          </w:rPr>
          <w:t>Certification ID Number</w:t>
        </w:r>
      </w:hyperlink>
    </w:p>
    <w:p w:rsidR="00B42EAE" w:rsidRDefault="009A3128">
      <w:pPr>
        <w:pStyle w:val="ScrollListNumber"/>
        <w:numPr>
          <w:ilvl w:val="0"/>
          <w:numId w:val="19"/>
        </w:numPr>
        <w:ind w:left="792"/>
      </w:pPr>
      <w:hyperlink r:id="rId31" w:history="1">
        <w:r>
          <w:rPr>
            <w:rStyle w:val="Hyperlink"/>
          </w:rPr>
          <w:t>Business Registration Number</w:t>
        </w:r>
      </w:hyperlink>
    </w:p>
    <w:p w:rsidR="00B42EAE" w:rsidRDefault="009A3128">
      <w:pPr>
        <w:pStyle w:val="ScrollListNumber"/>
        <w:numPr>
          <w:ilvl w:val="0"/>
          <w:numId w:val="19"/>
        </w:numPr>
        <w:ind w:left="792"/>
      </w:pPr>
      <w:hyperlink r:id="rId32" w:history="1">
        <w:r>
          <w:rPr>
            <w:rStyle w:val="Hyperlink"/>
          </w:rPr>
          <w:t>Applicator First Name</w:t>
        </w:r>
      </w:hyperlink>
    </w:p>
    <w:p w:rsidR="00B42EAE" w:rsidRDefault="009A3128">
      <w:pPr>
        <w:pStyle w:val="ScrollListNumber"/>
        <w:numPr>
          <w:ilvl w:val="0"/>
          <w:numId w:val="19"/>
        </w:numPr>
        <w:ind w:left="792"/>
      </w:pPr>
      <w:hyperlink r:id="rId33" w:history="1">
        <w:r>
          <w:rPr>
            <w:rStyle w:val="Hyperlink"/>
          </w:rPr>
          <w:t>Applicator Last Name</w:t>
        </w:r>
      </w:hyperlink>
    </w:p>
    <w:p w:rsidR="00B42EAE" w:rsidRDefault="00B42EAE"/>
    <w:p w:rsidR="00B42EAE" w:rsidRDefault="009A3128">
      <w:r>
        <w:t>Form 27...</w:t>
      </w:r>
    </w:p>
    <w:p w:rsidR="00B42EAE" w:rsidRDefault="009A3128">
      <w:r>
        <w:t>All columns are required.</w:t>
      </w:r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34" w:history="1">
        <w:r>
          <w:rPr>
            <w:rStyle w:val="Hyperlink"/>
          </w:rPr>
          <w:t>Sales Indicator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35" w:history="1">
        <w:r>
          <w:rPr>
            <w:rStyle w:val="Hyperlink"/>
          </w:rPr>
          <w:t>Comm</w:t>
        </w:r>
        <w:r>
          <w:rPr>
            <w:rStyle w:val="Hyperlink"/>
          </w:rPr>
          <w:t>ercial Permit Number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36" w:history="1">
        <w:r>
          <w:rPr>
            <w:rStyle w:val="Hyperlink"/>
          </w:rPr>
          <w:t>EPA Registration Number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37" w:history="1">
        <w:r>
          <w:rPr>
            <w:rStyle w:val="Hyperlink"/>
          </w:rPr>
          <w:t>Pro</w:t>
        </w:r>
        <w:r>
          <w:rPr>
            <w:rStyle w:val="Hyperlink"/>
          </w:rPr>
          <w:t>duct Name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38" w:history="1">
        <w:r>
          <w:rPr>
            <w:rStyle w:val="Hyperlink"/>
          </w:rPr>
          <w:t>Quantity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39" w:history="1">
        <w:r>
          <w:rPr>
            <w:rStyle w:val="Hyperlink"/>
          </w:rPr>
          <w:t>Units of Measure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40" w:history="1">
        <w:r>
          <w:rPr>
            <w:rStyle w:val="Hyperlink"/>
          </w:rPr>
          <w:t>Date Sold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41" w:history="1">
        <w:r>
          <w:rPr>
            <w:rStyle w:val="Hyperlink"/>
          </w:rPr>
          <w:t>County Code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42" w:history="1">
        <w:r>
          <w:rPr>
            <w:rStyle w:val="Hyperlink"/>
          </w:rPr>
          <w:t>Address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43" w:history="1">
        <w:r>
          <w:rPr>
            <w:rStyle w:val="Hyperlink"/>
          </w:rPr>
          <w:t>Municipality</w:t>
        </w:r>
      </w:hyperlink>
    </w:p>
    <w:p w:rsidR="00B42EAE" w:rsidRDefault="009A3128">
      <w:pPr>
        <w:pStyle w:val="ScrollListNumber"/>
        <w:numPr>
          <w:ilvl w:val="0"/>
          <w:numId w:val="20"/>
        </w:numPr>
        <w:ind w:left="792"/>
      </w:pPr>
      <w:hyperlink r:id="rId44" w:history="1">
        <w:r>
          <w:rPr>
            <w:rStyle w:val="Hyperlink"/>
          </w:rPr>
          <w:t>Zip Code</w:t>
        </w:r>
      </w:hyperlink>
    </w:p>
    <w:p w:rsidR="00B42EAE" w:rsidRDefault="00B42EAE"/>
    <w:p w:rsidR="00B42EAE" w:rsidRDefault="009A3128">
      <w:r>
        <w:t>Form 25...</w:t>
      </w:r>
    </w:p>
    <w:p w:rsidR="00B42EAE" w:rsidRDefault="009A3128">
      <w:r>
        <w:t>All columns are required.</w:t>
      </w:r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45" w:history="1">
        <w:r>
          <w:rPr>
            <w:rStyle w:val="Hyperlink"/>
          </w:rPr>
          <w:t>Sales Indicator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46" w:history="1">
        <w:r>
          <w:rPr>
            <w:rStyle w:val="Hyperlink"/>
          </w:rPr>
          <w:t>Commercial Permit Number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47" w:history="1">
        <w:r>
          <w:rPr>
            <w:rStyle w:val="Hyperlink"/>
          </w:rPr>
          <w:t>EPA Registration Number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48" w:history="1">
        <w:r>
          <w:rPr>
            <w:rStyle w:val="Hyperlink"/>
          </w:rPr>
          <w:t>Product Name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49" w:history="1">
        <w:r>
          <w:rPr>
            <w:rStyle w:val="Hyperlink"/>
          </w:rPr>
          <w:t>Container Size Quantity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50" w:history="1">
        <w:r>
          <w:rPr>
            <w:rStyle w:val="Hyperlink"/>
          </w:rPr>
          <w:t>Container Size Units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51" w:history="1">
        <w:r>
          <w:rPr>
            <w:rStyle w:val="Hyperlink"/>
          </w:rPr>
          <w:t>Containers Sold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52" w:history="1">
        <w:r>
          <w:rPr>
            <w:rStyle w:val="Hyperlink"/>
          </w:rPr>
          <w:t>Resale Indicator</w:t>
        </w:r>
      </w:hyperlink>
    </w:p>
    <w:p w:rsidR="00B42EAE" w:rsidRDefault="009A3128">
      <w:pPr>
        <w:pStyle w:val="ScrollListNumber"/>
        <w:numPr>
          <w:ilvl w:val="0"/>
          <w:numId w:val="21"/>
        </w:numPr>
        <w:ind w:left="792"/>
      </w:pPr>
      <w:hyperlink r:id="rId53" w:history="1">
        <w:r>
          <w:rPr>
            <w:rStyle w:val="Hyperlink"/>
          </w:rPr>
          <w:t>End Use Indicator</w:t>
        </w:r>
      </w:hyperlink>
    </w:p>
    <w:p w:rsidR="00B42EAE" w:rsidRDefault="00B42EAE"/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9734"/>
      </w:tblGrid>
      <w:tr w:rsidR="00B42EAE">
        <w:tc>
          <w:tcPr>
            <w:tcW w:w="0" w:type="auto"/>
          </w:tcPr>
          <w:p w:rsidR="00B42EAE" w:rsidRDefault="009A312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</w:t>
            </w:r>
            <w:r>
              <w:rPr>
                <w:rFonts w:eastAsia="Calibri" w:cs="Times New Roman"/>
              </w:rPr>
              <w:t xml:space="preserve">e Service Bureau’s  </w:t>
            </w:r>
            <w:hyperlink r:id="rId54" w:history="1">
              <w:r>
                <w:rPr>
                  <w:rStyle w:val="Hyperlink"/>
                  <w:rFonts w:eastAsia="Calibri" w:cs="Times New Roman"/>
                </w:rPr>
                <w:t>Option A</w:t>
              </w:r>
            </w:hyperlink>
            <w:r>
              <w:rPr>
                <w:rFonts w:eastAsia="Calibri" w:cs="Times New Roman"/>
              </w:rPr>
              <w:t xml:space="preserve"> software saves report data in the proper format. Some third-party software is also able to save your data in that format, but the correct format </w:t>
            </w:r>
            <w:r>
              <w:rPr>
                <w:rFonts w:eastAsia="Calibri" w:cs="Times New Roman"/>
                <w:u w:val="single"/>
              </w:rPr>
              <w:t>mig</w:t>
            </w:r>
            <w:r>
              <w:rPr>
                <w:rFonts w:eastAsia="Calibri" w:cs="Times New Roman"/>
                <w:u w:val="single"/>
              </w:rPr>
              <w:t>ht not</w:t>
            </w:r>
            <w:r>
              <w:rPr>
                <w:rFonts w:eastAsia="Calibri" w:cs="Times New Roman"/>
              </w:rPr>
              <w:t xml:space="preserve"> be the “default” choice in the software.</w:t>
            </w:r>
          </w:p>
        </w:tc>
      </w:tr>
    </w:tbl>
    <w:p w:rsidR="00B42EAE" w:rsidRDefault="00B42EAE"/>
    <w:p w:rsidR="00B42EAE" w:rsidRPr="00DC22B9" w:rsidRDefault="00B42EAE"/>
    <w:sectPr w:rsidR="00B42EAE" w:rsidRPr="00DC22B9" w:rsidSect="00E179EE">
      <w:headerReference w:type="default" r:id="rId55"/>
      <w:footerReference w:type="default" r:id="rId56"/>
      <w:pgSz w:w="12240" w:h="15840" w:code="1"/>
      <w:pgMar w:top="1701" w:right="1134" w:bottom="1701" w:left="1418" w:header="1134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28" w:rsidRDefault="009A3128">
      <w:pPr>
        <w:spacing w:before="0" w:after="0"/>
      </w:pPr>
      <w:r>
        <w:separator/>
      </w:r>
    </w:p>
  </w:endnote>
  <w:endnote w:type="continuationSeparator" w:id="0">
    <w:p w:rsidR="009A3128" w:rsidRDefault="009A31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54" w:rsidRPr="00CB1AB6" w:rsidRDefault="009A3128" w:rsidP="00F7299D">
    <w:pPr>
      <w:pStyle w:val="Footer"/>
    </w:pPr>
    <w:r>
      <w:fldChar w:fldCharType="begin"/>
    </w:r>
    <w:r>
      <w:instrText xml:space="preserve"> STYLEREF  "Scroll Heading 1"  \* MERGEFORMAT </w:instrText>
    </w:r>
    <w:r>
      <w:fldChar w:fldCharType="separate"/>
    </w:r>
    <w:r w:rsidR="00C10D4E">
      <w:rPr>
        <w:noProof/>
      </w:rPr>
      <w:t>Overview</w:t>
    </w:r>
    <w:r>
      <w:fldChar w:fldCharType="end"/>
    </w:r>
    <w:r>
      <w:rPr>
        <w:color w:val="172541"/>
      </w:rPr>
      <w:t xml:space="preserve">     </w:t>
    </w:r>
    <w:r w:rsidRPr="00CB1AB6">
      <w:rPr>
        <w:rFonts w:ascii="Courier New" w:hAnsi="Courier New" w:cs="Courier New"/>
        <w:color w:val="0092D1"/>
        <w:sz w:val="36"/>
        <w:szCs w:val="36"/>
      </w:rPr>
      <w:fldChar w:fldCharType="begin"/>
    </w:r>
    <w:r w:rsidRPr="00CB1AB6">
      <w:rPr>
        <w:rFonts w:ascii="Courier New" w:hAnsi="Courier New" w:cs="Courier New"/>
        <w:color w:val="0092D1"/>
        <w:sz w:val="36"/>
        <w:szCs w:val="36"/>
      </w:rPr>
      <w:instrText xml:space="preserve"> PAGE   \* MERGEFORMAT </w:instrText>
    </w:r>
    <w:r w:rsidRPr="00CB1AB6">
      <w:rPr>
        <w:rFonts w:ascii="Courier New" w:hAnsi="Courier New" w:cs="Courier New"/>
        <w:color w:val="0092D1"/>
        <w:sz w:val="36"/>
        <w:szCs w:val="36"/>
      </w:rPr>
      <w:fldChar w:fldCharType="separate"/>
    </w:r>
    <w:r w:rsidR="00C10D4E">
      <w:rPr>
        <w:rFonts w:ascii="Courier New" w:hAnsi="Courier New" w:cs="Courier New"/>
        <w:noProof/>
        <w:color w:val="0092D1"/>
        <w:sz w:val="36"/>
        <w:szCs w:val="36"/>
      </w:rPr>
      <w:t>1</w:t>
    </w:r>
    <w:r w:rsidRPr="00CB1AB6">
      <w:rPr>
        <w:rFonts w:ascii="Courier New" w:hAnsi="Courier New" w:cs="Courier New"/>
        <w:noProof/>
        <w:color w:val="0092D1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28" w:rsidRDefault="009A3128">
      <w:pPr>
        <w:spacing w:before="0" w:after="0"/>
      </w:pPr>
      <w:r>
        <w:separator/>
      </w:r>
    </w:p>
  </w:footnote>
  <w:footnote w:type="continuationSeparator" w:id="0">
    <w:p w:rsidR="009A3128" w:rsidRDefault="009A31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54" w:rsidRPr="008C6E08" w:rsidRDefault="009A3128" w:rsidP="008C6E08">
    <w:pPr>
      <w:pStyle w:val="Header"/>
    </w:pPr>
    <w:r w:rsidRPr="008C6E08">
      <w:t>Text File Specifications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309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421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8E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0E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CC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4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AA2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84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A0D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561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C2"/>
    <w:multiLevelType w:val="hybridMultilevel"/>
    <w:tmpl w:val="A7B0B820"/>
    <w:lvl w:ilvl="0" w:tplc="36CEF8F2">
      <w:start w:val="1"/>
      <w:numFmt w:val="bullet"/>
      <w:pStyle w:val="ScrollList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AD234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E460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284C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5AF0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423F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FA3E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083B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9AA8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484DFD"/>
    <w:multiLevelType w:val="hybridMultilevel"/>
    <w:tmpl w:val="4D38E35E"/>
    <w:lvl w:ilvl="0" w:tplc="A1CEDAB8">
      <w:start w:val="1"/>
      <w:numFmt w:val="bullet"/>
      <w:pStyle w:val="Scroll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7E0D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065D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2EF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5A25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7228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8A23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784E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F09B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231D45"/>
    <w:multiLevelType w:val="hybridMultilevel"/>
    <w:tmpl w:val="7D22FC54"/>
    <w:lvl w:ilvl="0" w:tplc="944467D4">
      <w:start w:val="1"/>
      <w:numFmt w:val="bullet"/>
      <w:pStyle w:val="ScrollListBullet2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A65804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E485A5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6E4818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108085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F1041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01DA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F6CD23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E8A20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3D45DA5"/>
    <w:multiLevelType w:val="hybridMultilevel"/>
    <w:tmpl w:val="0DD62F58"/>
    <w:lvl w:ilvl="0" w:tplc="E842E97A">
      <w:start w:val="1"/>
      <w:numFmt w:val="lowerLetter"/>
      <w:pStyle w:val="ScrollListNumber2"/>
      <w:lvlText w:val="%1."/>
      <w:lvlJc w:val="left"/>
      <w:pPr>
        <w:ind w:left="1800" w:hanging="360"/>
      </w:pPr>
    </w:lvl>
    <w:lvl w:ilvl="1" w:tplc="A6C4348A" w:tentative="1">
      <w:start w:val="1"/>
      <w:numFmt w:val="lowerLetter"/>
      <w:lvlText w:val="%2."/>
      <w:lvlJc w:val="left"/>
      <w:pPr>
        <w:ind w:left="2880" w:hanging="360"/>
      </w:pPr>
    </w:lvl>
    <w:lvl w:ilvl="2" w:tplc="09A2D48A" w:tentative="1">
      <w:start w:val="1"/>
      <w:numFmt w:val="lowerRoman"/>
      <w:lvlText w:val="%3."/>
      <w:lvlJc w:val="right"/>
      <w:pPr>
        <w:ind w:left="3600" w:hanging="180"/>
      </w:pPr>
    </w:lvl>
    <w:lvl w:ilvl="3" w:tplc="5C4C3470" w:tentative="1">
      <w:start w:val="1"/>
      <w:numFmt w:val="decimal"/>
      <w:lvlText w:val="%4."/>
      <w:lvlJc w:val="left"/>
      <w:pPr>
        <w:ind w:left="4320" w:hanging="360"/>
      </w:pPr>
    </w:lvl>
    <w:lvl w:ilvl="4" w:tplc="0D003AB0" w:tentative="1">
      <w:start w:val="1"/>
      <w:numFmt w:val="lowerLetter"/>
      <w:lvlText w:val="%5."/>
      <w:lvlJc w:val="left"/>
      <w:pPr>
        <w:ind w:left="5040" w:hanging="360"/>
      </w:pPr>
    </w:lvl>
    <w:lvl w:ilvl="5" w:tplc="CD3AAE8A" w:tentative="1">
      <w:start w:val="1"/>
      <w:numFmt w:val="lowerRoman"/>
      <w:lvlText w:val="%6."/>
      <w:lvlJc w:val="right"/>
      <w:pPr>
        <w:ind w:left="5760" w:hanging="180"/>
      </w:pPr>
    </w:lvl>
    <w:lvl w:ilvl="6" w:tplc="65F833BA" w:tentative="1">
      <w:start w:val="1"/>
      <w:numFmt w:val="decimal"/>
      <w:lvlText w:val="%7."/>
      <w:lvlJc w:val="left"/>
      <w:pPr>
        <w:ind w:left="6480" w:hanging="360"/>
      </w:pPr>
    </w:lvl>
    <w:lvl w:ilvl="7" w:tplc="CF7C6372" w:tentative="1">
      <w:start w:val="1"/>
      <w:numFmt w:val="lowerLetter"/>
      <w:lvlText w:val="%8."/>
      <w:lvlJc w:val="left"/>
      <w:pPr>
        <w:ind w:left="7200" w:hanging="360"/>
      </w:pPr>
    </w:lvl>
    <w:lvl w:ilvl="8" w:tplc="829C3D6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D833C3"/>
    <w:multiLevelType w:val="hybridMultilevel"/>
    <w:tmpl w:val="D79AF14A"/>
    <w:lvl w:ilvl="0" w:tplc="3104F1D4">
      <w:start w:val="1"/>
      <w:numFmt w:val="lowerRoman"/>
      <w:pStyle w:val="ScrollListNumber3"/>
      <w:lvlText w:val="%1."/>
      <w:lvlJc w:val="right"/>
      <w:pPr>
        <w:ind w:left="2160" w:hanging="360"/>
      </w:pPr>
    </w:lvl>
    <w:lvl w:ilvl="1" w:tplc="DE40CE5C" w:tentative="1">
      <w:start w:val="1"/>
      <w:numFmt w:val="lowerLetter"/>
      <w:lvlText w:val="%2."/>
      <w:lvlJc w:val="left"/>
      <w:pPr>
        <w:ind w:left="2160" w:hanging="360"/>
      </w:pPr>
    </w:lvl>
    <w:lvl w:ilvl="2" w:tplc="162275E6" w:tentative="1">
      <w:start w:val="1"/>
      <w:numFmt w:val="lowerRoman"/>
      <w:lvlText w:val="%3."/>
      <w:lvlJc w:val="right"/>
      <w:pPr>
        <w:ind w:left="2880" w:hanging="180"/>
      </w:pPr>
    </w:lvl>
    <w:lvl w:ilvl="3" w:tplc="644C1DBC" w:tentative="1">
      <w:start w:val="1"/>
      <w:numFmt w:val="decimal"/>
      <w:lvlText w:val="%4."/>
      <w:lvlJc w:val="left"/>
      <w:pPr>
        <w:ind w:left="3600" w:hanging="360"/>
      </w:pPr>
    </w:lvl>
    <w:lvl w:ilvl="4" w:tplc="1954F5AA" w:tentative="1">
      <w:start w:val="1"/>
      <w:numFmt w:val="lowerLetter"/>
      <w:lvlText w:val="%5."/>
      <w:lvlJc w:val="left"/>
      <w:pPr>
        <w:ind w:left="4320" w:hanging="360"/>
      </w:pPr>
    </w:lvl>
    <w:lvl w:ilvl="5" w:tplc="26A6F286" w:tentative="1">
      <w:start w:val="1"/>
      <w:numFmt w:val="lowerRoman"/>
      <w:lvlText w:val="%6."/>
      <w:lvlJc w:val="right"/>
      <w:pPr>
        <w:ind w:left="5040" w:hanging="180"/>
      </w:pPr>
    </w:lvl>
    <w:lvl w:ilvl="6" w:tplc="B8460102" w:tentative="1">
      <w:start w:val="1"/>
      <w:numFmt w:val="decimal"/>
      <w:lvlText w:val="%7."/>
      <w:lvlJc w:val="left"/>
      <w:pPr>
        <w:ind w:left="5760" w:hanging="360"/>
      </w:pPr>
    </w:lvl>
    <w:lvl w:ilvl="7" w:tplc="E8E06538" w:tentative="1">
      <w:start w:val="1"/>
      <w:numFmt w:val="lowerLetter"/>
      <w:lvlText w:val="%8."/>
      <w:lvlJc w:val="left"/>
      <w:pPr>
        <w:ind w:left="6480" w:hanging="360"/>
      </w:pPr>
    </w:lvl>
    <w:lvl w:ilvl="8" w:tplc="A052FB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2C3416"/>
    <w:multiLevelType w:val="multilevel"/>
    <w:tmpl w:val="4E907B56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86822F1"/>
    <w:multiLevelType w:val="hybridMultilevel"/>
    <w:tmpl w:val="4FC0F5E6"/>
    <w:lvl w:ilvl="0" w:tplc="7110FF5E">
      <w:start w:val="1"/>
      <w:numFmt w:val="decimal"/>
      <w:pStyle w:val="ScrollListNumber"/>
      <w:lvlText w:val="%1."/>
      <w:lvlJc w:val="left"/>
      <w:pPr>
        <w:ind w:left="1800" w:hanging="360"/>
      </w:pPr>
    </w:lvl>
    <w:lvl w:ilvl="1" w:tplc="756E6B14" w:tentative="1">
      <w:start w:val="1"/>
      <w:numFmt w:val="lowerLetter"/>
      <w:lvlText w:val="%2."/>
      <w:lvlJc w:val="left"/>
      <w:pPr>
        <w:ind w:left="2520" w:hanging="360"/>
      </w:pPr>
    </w:lvl>
    <w:lvl w:ilvl="2" w:tplc="61C08476" w:tentative="1">
      <w:start w:val="1"/>
      <w:numFmt w:val="lowerRoman"/>
      <w:lvlText w:val="%3."/>
      <w:lvlJc w:val="right"/>
      <w:pPr>
        <w:ind w:left="3240" w:hanging="180"/>
      </w:pPr>
    </w:lvl>
    <w:lvl w:ilvl="3" w:tplc="29C60930" w:tentative="1">
      <w:start w:val="1"/>
      <w:numFmt w:val="decimal"/>
      <w:lvlText w:val="%4."/>
      <w:lvlJc w:val="left"/>
      <w:pPr>
        <w:ind w:left="3960" w:hanging="360"/>
      </w:pPr>
    </w:lvl>
    <w:lvl w:ilvl="4" w:tplc="FB8E019C" w:tentative="1">
      <w:start w:val="1"/>
      <w:numFmt w:val="lowerLetter"/>
      <w:lvlText w:val="%5."/>
      <w:lvlJc w:val="left"/>
      <w:pPr>
        <w:ind w:left="4680" w:hanging="360"/>
      </w:pPr>
    </w:lvl>
    <w:lvl w:ilvl="5" w:tplc="22A20FB8" w:tentative="1">
      <w:start w:val="1"/>
      <w:numFmt w:val="lowerRoman"/>
      <w:lvlText w:val="%6."/>
      <w:lvlJc w:val="right"/>
      <w:pPr>
        <w:ind w:left="5400" w:hanging="180"/>
      </w:pPr>
    </w:lvl>
    <w:lvl w:ilvl="6" w:tplc="410239AC" w:tentative="1">
      <w:start w:val="1"/>
      <w:numFmt w:val="decimal"/>
      <w:lvlText w:val="%7."/>
      <w:lvlJc w:val="left"/>
      <w:pPr>
        <w:ind w:left="6120" w:hanging="360"/>
      </w:pPr>
    </w:lvl>
    <w:lvl w:ilvl="7" w:tplc="F68CE7AC" w:tentative="1">
      <w:start w:val="1"/>
      <w:numFmt w:val="lowerLetter"/>
      <w:lvlText w:val="%8."/>
      <w:lvlJc w:val="left"/>
      <w:pPr>
        <w:ind w:left="6840" w:hanging="360"/>
      </w:pPr>
    </w:lvl>
    <w:lvl w:ilvl="8" w:tplc="73224D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6822F2"/>
    <w:multiLevelType w:val="hybridMultilevel"/>
    <w:tmpl w:val="4FC0F5E6"/>
    <w:lvl w:ilvl="0" w:tplc="AA54DC4A">
      <w:start w:val="1"/>
      <w:numFmt w:val="decimal"/>
      <w:lvlText w:val="%1."/>
      <w:lvlJc w:val="left"/>
      <w:pPr>
        <w:ind w:left="1800" w:hanging="360"/>
      </w:pPr>
    </w:lvl>
    <w:lvl w:ilvl="1" w:tplc="B950D342" w:tentative="1">
      <w:start w:val="1"/>
      <w:numFmt w:val="lowerLetter"/>
      <w:lvlText w:val="%2."/>
      <w:lvlJc w:val="left"/>
      <w:pPr>
        <w:ind w:left="2520" w:hanging="360"/>
      </w:pPr>
    </w:lvl>
    <w:lvl w:ilvl="2" w:tplc="34868104" w:tentative="1">
      <w:start w:val="1"/>
      <w:numFmt w:val="lowerRoman"/>
      <w:lvlText w:val="%3."/>
      <w:lvlJc w:val="right"/>
      <w:pPr>
        <w:ind w:left="3240" w:hanging="180"/>
      </w:pPr>
    </w:lvl>
    <w:lvl w:ilvl="3" w:tplc="14845134" w:tentative="1">
      <w:start w:val="1"/>
      <w:numFmt w:val="decimal"/>
      <w:lvlText w:val="%4."/>
      <w:lvlJc w:val="left"/>
      <w:pPr>
        <w:ind w:left="3960" w:hanging="360"/>
      </w:pPr>
    </w:lvl>
    <w:lvl w:ilvl="4" w:tplc="AD76092A" w:tentative="1">
      <w:start w:val="1"/>
      <w:numFmt w:val="lowerLetter"/>
      <w:lvlText w:val="%5."/>
      <w:lvlJc w:val="left"/>
      <w:pPr>
        <w:ind w:left="4680" w:hanging="360"/>
      </w:pPr>
    </w:lvl>
    <w:lvl w:ilvl="5" w:tplc="CAFCAC7E" w:tentative="1">
      <w:start w:val="1"/>
      <w:numFmt w:val="lowerRoman"/>
      <w:lvlText w:val="%6."/>
      <w:lvlJc w:val="right"/>
      <w:pPr>
        <w:ind w:left="5400" w:hanging="180"/>
      </w:pPr>
    </w:lvl>
    <w:lvl w:ilvl="6" w:tplc="D76026A6" w:tentative="1">
      <w:start w:val="1"/>
      <w:numFmt w:val="decimal"/>
      <w:lvlText w:val="%7."/>
      <w:lvlJc w:val="left"/>
      <w:pPr>
        <w:ind w:left="6120" w:hanging="360"/>
      </w:pPr>
    </w:lvl>
    <w:lvl w:ilvl="7" w:tplc="35A08E22" w:tentative="1">
      <w:start w:val="1"/>
      <w:numFmt w:val="lowerLetter"/>
      <w:lvlText w:val="%8."/>
      <w:lvlJc w:val="left"/>
      <w:pPr>
        <w:ind w:left="6840" w:hanging="360"/>
      </w:pPr>
    </w:lvl>
    <w:lvl w:ilvl="8" w:tplc="1F28C3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6822F3"/>
    <w:multiLevelType w:val="hybridMultilevel"/>
    <w:tmpl w:val="4FC0F5E6"/>
    <w:lvl w:ilvl="0" w:tplc="7F10028E">
      <w:start w:val="1"/>
      <w:numFmt w:val="decimal"/>
      <w:lvlText w:val="%1."/>
      <w:lvlJc w:val="left"/>
      <w:pPr>
        <w:ind w:left="1800" w:hanging="360"/>
      </w:pPr>
    </w:lvl>
    <w:lvl w:ilvl="1" w:tplc="7564E7C4" w:tentative="1">
      <w:start w:val="1"/>
      <w:numFmt w:val="lowerLetter"/>
      <w:lvlText w:val="%2."/>
      <w:lvlJc w:val="left"/>
      <w:pPr>
        <w:ind w:left="2520" w:hanging="360"/>
      </w:pPr>
    </w:lvl>
    <w:lvl w:ilvl="2" w:tplc="086EE8E8" w:tentative="1">
      <w:start w:val="1"/>
      <w:numFmt w:val="lowerRoman"/>
      <w:lvlText w:val="%3."/>
      <w:lvlJc w:val="right"/>
      <w:pPr>
        <w:ind w:left="3240" w:hanging="180"/>
      </w:pPr>
    </w:lvl>
    <w:lvl w:ilvl="3" w:tplc="8CEE17F0" w:tentative="1">
      <w:start w:val="1"/>
      <w:numFmt w:val="decimal"/>
      <w:lvlText w:val="%4."/>
      <w:lvlJc w:val="left"/>
      <w:pPr>
        <w:ind w:left="3960" w:hanging="360"/>
      </w:pPr>
    </w:lvl>
    <w:lvl w:ilvl="4" w:tplc="C0B6B724" w:tentative="1">
      <w:start w:val="1"/>
      <w:numFmt w:val="lowerLetter"/>
      <w:lvlText w:val="%5."/>
      <w:lvlJc w:val="left"/>
      <w:pPr>
        <w:ind w:left="4680" w:hanging="360"/>
      </w:pPr>
    </w:lvl>
    <w:lvl w:ilvl="5" w:tplc="56322140" w:tentative="1">
      <w:start w:val="1"/>
      <w:numFmt w:val="lowerRoman"/>
      <w:lvlText w:val="%6."/>
      <w:lvlJc w:val="right"/>
      <w:pPr>
        <w:ind w:left="5400" w:hanging="180"/>
      </w:pPr>
    </w:lvl>
    <w:lvl w:ilvl="6" w:tplc="FA50706A" w:tentative="1">
      <w:start w:val="1"/>
      <w:numFmt w:val="decimal"/>
      <w:lvlText w:val="%7."/>
      <w:lvlJc w:val="left"/>
      <w:pPr>
        <w:ind w:left="6120" w:hanging="360"/>
      </w:pPr>
    </w:lvl>
    <w:lvl w:ilvl="7" w:tplc="10B8AE36" w:tentative="1">
      <w:start w:val="1"/>
      <w:numFmt w:val="lowerLetter"/>
      <w:lvlText w:val="%8."/>
      <w:lvlJc w:val="left"/>
      <w:pPr>
        <w:ind w:left="6840" w:hanging="360"/>
      </w:pPr>
    </w:lvl>
    <w:lvl w:ilvl="8" w:tplc="F2C40B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6822F4"/>
    <w:multiLevelType w:val="hybridMultilevel"/>
    <w:tmpl w:val="4FC0F5E6"/>
    <w:lvl w:ilvl="0" w:tplc="8B26ACEA">
      <w:start w:val="1"/>
      <w:numFmt w:val="decimal"/>
      <w:lvlText w:val="%1."/>
      <w:lvlJc w:val="left"/>
      <w:pPr>
        <w:ind w:left="1800" w:hanging="360"/>
      </w:pPr>
    </w:lvl>
    <w:lvl w:ilvl="1" w:tplc="FFA4DE60" w:tentative="1">
      <w:start w:val="1"/>
      <w:numFmt w:val="lowerLetter"/>
      <w:lvlText w:val="%2."/>
      <w:lvlJc w:val="left"/>
      <w:pPr>
        <w:ind w:left="2520" w:hanging="360"/>
      </w:pPr>
    </w:lvl>
    <w:lvl w:ilvl="2" w:tplc="8F065E22" w:tentative="1">
      <w:start w:val="1"/>
      <w:numFmt w:val="lowerRoman"/>
      <w:lvlText w:val="%3."/>
      <w:lvlJc w:val="right"/>
      <w:pPr>
        <w:ind w:left="3240" w:hanging="180"/>
      </w:pPr>
    </w:lvl>
    <w:lvl w:ilvl="3" w:tplc="B128BD34" w:tentative="1">
      <w:start w:val="1"/>
      <w:numFmt w:val="decimal"/>
      <w:lvlText w:val="%4."/>
      <w:lvlJc w:val="left"/>
      <w:pPr>
        <w:ind w:left="3960" w:hanging="360"/>
      </w:pPr>
    </w:lvl>
    <w:lvl w:ilvl="4" w:tplc="F01E372A" w:tentative="1">
      <w:start w:val="1"/>
      <w:numFmt w:val="lowerLetter"/>
      <w:lvlText w:val="%5."/>
      <w:lvlJc w:val="left"/>
      <w:pPr>
        <w:ind w:left="4680" w:hanging="360"/>
      </w:pPr>
    </w:lvl>
    <w:lvl w:ilvl="5" w:tplc="AAD05F26" w:tentative="1">
      <w:start w:val="1"/>
      <w:numFmt w:val="lowerRoman"/>
      <w:lvlText w:val="%6."/>
      <w:lvlJc w:val="right"/>
      <w:pPr>
        <w:ind w:left="5400" w:hanging="180"/>
      </w:pPr>
    </w:lvl>
    <w:lvl w:ilvl="6" w:tplc="91C4730A" w:tentative="1">
      <w:start w:val="1"/>
      <w:numFmt w:val="decimal"/>
      <w:lvlText w:val="%7."/>
      <w:lvlJc w:val="left"/>
      <w:pPr>
        <w:ind w:left="6120" w:hanging="360"/>
      </w:pPr>
    </w:lvl>
    <w:lvl w:ilvl="7" w:tplc="D62A9CBC" w:tentative="1">
      <w:start w:val="1"/>
      <w:numFmt w:val="lowerLetter"/>
      <w:lvlText w:val="%8."/>
      <w:lvlJc w:val="left"/>
      <w:pPr>
        <w:ind w:left="6840" w:hanging="360"/>
      </w:pPr>
    </w:lvl>
    <w:lvl w:ilvl="8" w:tplc="84D686E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6822F5"/>
    <w:multiLevelType w:val="hybridMultilevel"/>
    <w:tmpl w:val="4FC0F5E6"/>
    <w:lvl w:ilvl="0" w:tplc="DE18DA9E">
      <w:start w:val="1"/>
      <w:numFmt w:val="decimal"/>
      <w:lvlText w:val="%1."/>
      <w:lvlJc w:val="left"/>
      <w:pPr>
        <w:ind w:left="1800" w:hanging="360"/>
      </w:pPr>
    </w:lvl>
    <w:lvl w:ilvl="1" w:tplc="69A4451C" w:tentative="1">
      <w:start w:val="1"/>
      <w:numFmt w:val="lowerLetter"/>
      <w:lvlText w:val="%2."/>
      <w:lvlJc w:val="left"/>
      <w:pPr>
        <w:ind w:left="2520" w:hanging="360"/>
      </w:pPr>
    </w:lvl>
    <w:lvl w:ilvl="2" w:tplc="AEEADAB2" w:tentative="1">
      <w:start w:val="1"/>
      <w:numFmt w:val="lowerRoman"/>
      <w:lvlText w:val="%3."/>
      <w:lvlJc w:val="right"/>
      <w:pPr>
        <w:ind w:left="3240" w:hanging="180"/>
      </w:pPr>
    </w:lvl>
    <w:lvl w:ilvl="3" w:tplc="5D8C2272" w:tentative="1">
      <w:start w:val="1"/>
      <w:numFmt w:val="decimal"/>
      <w:lvlText w:val="%4."/>
      <w:lvlJc w:val="left"/>
      <w:pPr>
        <w:ind w:left="3960" w:hanging="360"/>
      </w:pPr>
    </w:lvl>
    <w:lvl w:ilvl="4" w:tplc="B538B3CE" w:tentative="1">
      <w:start w:val="1"/>
      <w:numFmt w:val="lowerLetter"/>
      <w:lvlText w:val="%5."/>
      <w:lvlJc w:val="left"/>
      <w:pPr>
        <w:ind w:left="4680" w:hanging="360"/>
      </w:pPr>
    </w:lvl>
    <w:lvl w:ilvl="5" w:tplc="689EDBE4" w:tentative="1">
      <w:start w:val="1"/>
      <w:numFmt w:val="lowerRoman"/>
      <w:lvlText w:val="%6."/>
      <w:lvlJc w:val="right"/>
      <w:pPr>
        <w:ind w:left="5400" w:hanging="180"/>
      </w:pPr>
    </w:lvl>
    <w:lvl w:ilvl="6" w:tplc="50380144" w:tentative="1">
      <w:start w:val="1"/>
      <w:numFmt w:val="decimal"/>
      <w:lvlText w:val="%7."/>
      <w:lvlJc w:val="left"/>
      <w:pPr>
        <w:ind w:left="6120" w:hanging="360"/>
      </w:pPr>
    </w:lvl>
    <w:lvl w:ilvl="7" w:tplc="08526E74" w:tentative="1">
      <w:start w:val="1"/>
      <w:numFmt w:val="lowerLetter"/>
      <w:lvlText w:val="%8."/>
      <w:lvlJc w:val="left"/>
      <w:pPr>
        <w:ind w:left="6840" w:hanging="360"/>
      </w:pPr>
    </w:lvl>
    <w:lvl w:ilvl="8" w:tplc="E37CC10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E"/>
    <w:rsid w:val="009A3128"/>
    <w:rsid w:val="00B42EAE"/>
    <w:rsid w:val="00C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5A90B6F-237D-44C8-AF1D-81C14EAA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9B1"/>
    <w:pPr>
      <w:spacing w:before="18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675"/>
    <w:pPr>
      <w:keepNext/>
      <w:keepLines/>
      <w:numPr>
        <w:numId w:val="11"/>
      </w:numPr>
      <w:spacing w:after="600" w:line="660" w:lineRule="exact"/>
      <w:outlineLvl w:val="0"/>
    </w:pPr>
    <w:rPr>
      <w:rFonts w:ascii="Courier New" w:eastAsiaTheme="majorEastAsia" w:hAnsi="Courier New" w:cstheme="majorBidi"/>
      <w:b/>
      <w:bCs/>
      <w:color w:val="0092D1"/>
      <w:spacing w:val="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5DF"/>
    <w:pPr>
      <w:keepNext/>
      <w:keepLines/>
      <w:numPr>
        <w:ilvl w:val="1"/>
        <w:numId w:val="11"/>
      </w:numPr>
      <w:spacing w:before="600" w:after="360" w:line="560" w:lineRule="exact"/>
      <w:outlineLvl w:val="1"/>
    </w:pPr>
    <w:rPr>
      <w:rFonts w:ascii="Courier New" w:eastAsiaTheme="majorEastAsia" w:hAnsi="Courier New" w:cstheme="majorBidi"/>
      <w:b/>
      <w:bCs/>
      <w:color w:val="172541"/>
      <w:sz w:val="40"/>
      <w:szCs w:val="26"/>
    </w:rPr>
  </w:style>
  <w:style w:type="paragraph" w:styleId="Heading3">
    <w:name w:val="heading 3"/>
    <w:basedOn w:val="Normal"/>
    <w:next w:val="NormalAfterH3"/>
    <w:link w:val="Heading3Char"/>
    <w:uiPriority w:val="9"/>
    <w:unhideWhenUsed/>
    <w:qFormat/>
    <w:rsid w:val="00865444"/>
    <w:pPr>
      <w:keepNext/>
      <w:keepLines/>
      <w:numPr>
        <w:ilvl w:val="2"/>
        <w:numId w:val="11"/>
      </w:numPr>
      <w:spacing w:before="480"/>
      <w:outlineLvl w:val="2"/>
    </w:pPr>
    <w:rPr>
      <w:rFonts w:eastAsiaTheme="majorEastAsia" w:cstheme="majorBidi"/>
      <w:bCs/>
      <w:color w:val="6D9D31"/>
      <w:sz w:val="28"/>
    </w:rPr>
  </w:style>
  <w:style w:type="paragraph" w:styleId="Heading4">
    <w:name w:val="heading 4"/>
    <w:basedOn w:val="Normal"/>
    <w:next w:val="NormalAfterH3"/>
    <w:link w:val="Heading4Char"/>
    <w:uiPriority w:val="9"/>
    <w:unhideWhenUsed/>
    <w:qFormat/>
    <w:rsid w:val="00865444"/>
    <w:pPr>
      <w:keepNext/>
      <w:keepLines/>
      <w:numPr>
        <w:ilvl w:val="3"/>
        <w:numId w:val="11"/>
      </w:numPr>
      <w:spacing w:before="360"/>
      <w:outlineLvl w:val="3"/>
    </w:pPr>
    <w:rPr>
      <w:rFonts w:eastAsiaTheme="majorEastAsia" w:cstheme="majorBidi"/>
      <w:b/>
      <w:bCs/>
      <w:iCs/>
      <w:color w:val="6D9D31"/>
    </w:rPr>
  </w:style>
  <w:style w:type="paragraph" w:styleId="Heading5">
    <w:name w:val="heading 5"/>
    <w:basedOn w:val="Normal"/>
    <w:next w:val="NormalAfterH3"/>
    <w:link w:val="Heading5Char"/>
    <w:uiPriority w:val="9"/>
    <w:unhideWhenUsed/>
    <w:qFormat/>
    <w:rsid w:val="003559A5"/>
    <w:pPr>
      <w:keepNext/>
      <w:keepLines/>
      <w:numPr>
        <w:ilvl w:val="4"/>
        <w:numId w:val="11"/>
      </w:numPr>
      <w:spacing w:before="360"/>
      <w:outlineLvl w:val="4"/>
    </w:pPr>
    <w:rPr>
      <w:rFonts w:eastAsiaTheme="majorEastAsia" w:cstheme="majorBidi"/>
      <w:b/>
      <w:color w:val="6D9D3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2395C"/>
    <w:pPr>
      <w:outlineLvl w:val="5"/>
    </w:p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E2395C"/>
    <w:pPr>
      <w:outlineLvl w:val="6"/>
    </w:pPr>
  </w:style>
  <w:style w:type="paragraph" w:styleId="Heading8">
    <w:name w:val="heading 8"/>
    <w:basedOn w:val="Heading5"/>
    <w:next w:val="Normal"/>
    <w:link w:val="Heading8Char"/>
    <w:uiPriority w:val="9"/>
    <w:unhideWhenUsed/>
    <w:qFormat/>
    <w:rsid w:val="00E2395C"/>
    <w:pPr>
      <w:outlineLvl w:val="7"/>
    </w:p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E239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675"/>
    <w:rPr>
      <w:rFonts w:ascii="Courier New" w:eastAsiaTheme="majorEastAsia" w:hAnsi="Courier New" w:cstheme="majorBidi"/>
      <w:b/>
      <w:bCs/>
      <w:color w:val="0092D1"/>
      <w:spacing w:val="4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55DF"/>
    <w:rPr>
      <w:rFonts w:ascii="Courier New" w:eastAsiaTheme="majorEastAsia" w:hAnsi="Courier New" w:cstheme="majorBidi"/>
      <w:b/>
      <w:bCs/>
      <w:color w:val="17254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444"/>
    <w:rPr>
      <w:rFonts w:ascii="Arial" w:eastAsiaTheme="majorEastAsia" w:hAnsi="Arial" w:cstheme="majorBidi"/>
      <w:bCs/>
      <w:color w:val="6D9D3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5444"/>
    <w:rPr>
      <w:rFonts w:ascii="Arial" w:eastAsiaTheme="majorEastAsia" w:hAnsi="Arial" w:cstheme="majorBidi"/>
      <w:b/>
      <w:bCs/>
      <w:iCs/>
      <w:color w:val="6D9D31"/>
    </w:rPr>
  </w:style>
  <w:style w:type="character" w:customStyle="1" w:styleId="Heading5Char">
    <w:name w:val="Heading 5 Char"/>
    <w:basedOn w:val="DefaultParagraphFont"/>
    <w:link w:val="Heading5"/>
    <w:uiPriority w:val="9"/>
    <w:rsid w:val="003559A5"/>
    <w:rPr>
      <w:rFonts w:ascii="Arial" w:eastAsiaTheme="majorEastAsia" w:hAnsi="Arial" w:cstheme="majorBidi"/>
      <w:b/>
      <w:color w:val="6D9D31"/>
    </w:rPr>
  </w:style>
  <w:style w:type="character" w:customStyle="1" w:styleId="Heading6Char">
    <w:name w:val="Heading 6 Char"/>
    <w:basedOn w:val="DefaultParagraphFont"/>
    <w:link w:val="Heading6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7Char">
    <w:name w:val="Heading 7 Char"/>
    <w:basedOn w:val="DefaultParagraphFont"/>
    <w:link w:val="Heading7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8Char">
    <w:name w:val="Heading 8 Char"/>
    <w:basedOn w:val="DefaultParagraphFont"/>
    <w:link w:val="Heading8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9Char">
    <w:name w:val="Heading 9 Char"/>
    <w:basedOn w:val="DefaultParagraphFont"/>
    <w:link w:val="Heading9"/>
    <w:uiPriority w:val="9"/>
    <w:rsid w:val="00E2395C"/>
    <w:rPr>
      <w:rFonts w:ascii="Arial" w:eastAsiaTheme="majorEastAsia" w:hAnsi="Arial" w:cstheme="majorBidi"/>
      <w:b/>
      <w:color w:val="6D9D31"/>
    </w:rPr>
  </w:style>
  <w:style w:type="paragraph" w:styleId="Header">
    <w:name w:val="header"/>
    <w:basedOn w:val="Normal"/>
    <w:link w:val="HeaderChar"/>
    <w:uiPriority w:val="99"/>
    <w:unhideWhenUsed/>
    <w:rsid w:val="008C6E08"/>
    <w:pPr>
      <w:tabs>
        <w:tab w:val="center" w:pos="4703"/>
        <w:tab w:val="right" w:pos="9406"/>
      </w:tabs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C6E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7299D"/>
    <w:pPr>
      <w:tabs>
        <w:tab w:val="center" w:pos="4703"/>
        <w:tab w:val="right" w:pos="9406"/>
      </w:tabs>
      <w:spacing w:after="0"/>
      <w:jc w:val="right"/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F7299D"/>
    <w:rPr>
      <w:rFonts w:ascii="Arial" w:hAnsi="Arial"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4C2425"/>
    <w:pPr>
      <w:pBdr>
        <w:bottom w:val="single" w:sz="18" w:space="21" w:color="D2E8EF"/>
      </w:pBdr>
      <w:spacing w:after="300" w:line="720" w:lineRule="exact"/>
      <w:contextualSpacing/>
    </w:pPr>
    <w:rPr>
      <w:rFonts w:ascii="Courier New" w:eastAsiaTheme="majorEastAsia" w:hAnsi="Courier New" w:cstheme="majorBidi"/>
      <w:b/>
      <w:color w:val="172541"/>
      <w:spacing w:val="40"/>
      <w:kern w:val="3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425"/>
    <w:rPr>
      <w:rFonts w:ascii="Courier New" w:eastAsiaTheme="majorEastAsia" w:hAnsi="Courier New" w:cstheme="majorBidi"/>
      <w:b/>
      <w:color w:val="172541"/>
      <w:spacing w:val="40"/>
      <w:kern w:val="32"/>
      <w:sz w:val="64"/>
      <w:szCs w:val="52"/>
    </w:rPr>
  </w:style>
  <w:style w:type="paragraph" w:styleId="TableofFigures">
    <w:name w:val="table of figures"/>
    <w:basedOn w:val="Normal"/>
    <w:next w:val="Normal"/>
    <w:uiPriority w:val="99"/>
    <w:unhideWhenUsed/>
    <w:rsid w:val="004C242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D4E19"/>
    <w:pPr>
      <w:pBdr>
        <w:left w:val="single" w:sz="18" w:space="12" w:color="auto"/>
      </w:pBdr>
      <w:spacing w:before="240"/>
      <w:ind w:left="288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E19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58BE"/>
    <w:pPr>
      <w:contextualSpacing/>
    </w:pPr>
    <w:rPr>
      <w:b/>
      <w:bCs/>
      <w:color w:val="172541"/>
      <w:sz w:val="18"/>
      <w:szCs w:val="18"/>
    </w:rPr>
  </w:style>
  <w:style w:type="table" w:styleId="TableGrid">
    <w:name w:val="Table Grid"/>
    <w:basedOn w:val="TableNormal"/>
    <w:uiPriority w:val="59"/>
    <w:rsid w:val="00B675B4"/>
    <w:pPr>
      <w:spacing w:after="0" w:line="240" w:lineRule="auto"/>
    </w:pPr>
    <w:rPr>
      <w:rFonts w:ascii="Arial" w:hAnsi="Arial"/>
    </w:rPr>
    <w:tblPr>
      <w:tblBorders>
        <w:top w:val="single" w:sz="4" w:space="0" w:color="172541"/>
        <w:left w:val="single" w:sz="4" w:space="0" w:color="172541"/>
        <w:bottom w:val="single" w:sz="4" w:space="0" w:color="172541"/>
        <w:right w:val="single" w:sz="4" w:space="0" w:color="172541"/>
        <w:insideH w:val="single" w:sz="4" w:space="0" w:color="172541"/>
        <w:insideV w:val="single" w:sz="4" w:space="0" w:color="172541"/>
      </w:tblBorders>
    </w:tblPr>
    <w:tcPr>
      <w:shd w:val="clear" w:color="auto" w:fill="FFFFFF"/>
    </w:tcPr>
    <w:tblStylePr w:type="firstRow">
      <w:rPr>
        <w:b/>
        <w:color w:val="FFFFFF" w:themeColor="background1"/>
      </w:rPr>
      <w:tblPr/>
      <w:tcPr>
        <w:shd w:val="clear" w:color="auto" w:fill="0092D1"/>
      </w:tcPr>
    </w:tblStylePr>
    <w:tblStylePr w:type="firstCol">
      <w:rPr>
        <w:b/>
        <w:color w:val="FFFFFF" w:themeColor="background1"/>
      </w:rPr>
      <w:tblPr/>
      <w:tcPr>
        <w:shd w:val="clear" w:color="auto" w:fill="0092D1"/>
      </w:tcPr>
    </w:tblStylePr>
  </w:style>
  <w:style w:type="table" w:customStyle="1" w:styleId="ScrollWarning">
    <w:name w:val="Scroll Warning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EEAEB5"/>
        <w:left w:val="single" w:sz="18" w:space="0" w:color="EEAEB5"/>
        <w:bottom w:val="single" w:sz="18" w:space="0" w:color="EEAEB5"/>
        <w:right w:val="single" w:sz="18" w:space="0" w:color="EEAEB5"/>
      </w:tblBorders>
      <w:tblCellMar>
        <w:top w:w="115" w:type="dxa"/>
        <w:left w:w="0" w:type="dxa"/>
        <w:bottom w:w="115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1A5E6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5E60"/>
    <w:rPr>
      <w:rFonts w:eastAsiaTheme="minorEastAsia"/>
      <w:lang w:eastAsia="ja-JP"/>
    </w:rPr>
  </w:style>
  <w:style w:type="character" w:styleId="SubtleReference">
    <w:name w:val="Subtle Reference"/>
    <w:basedOn w:val="DefaultParagraphFont"/>
    <w:uiPriority w:val="31"/>
    <w:qFormat/>
    <w:rsid w:val="000B0C50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C52C3"/>
    <w:rPr>
      <w:color w:val="0092D1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5A63CE"/>
    <w:pPr>
      <w:tabs>
        <w:tab w:val="left" w:pos="864"/>
        <w:tab w:val="right" w:leader="dot" w:pos="9678"/>
      </w:tabs>
      <w:spacing w:before="480"/>
    </w:pPr>
    <w:rPr>
      <w:rFonts w:ascii="Courier New" w:hAnsi="Courier New"/>
      <w:b/>
      <w:noProof/>
      <w:color w:val="6D9D3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12049"/>
    <w:pPr>
      <w:tabs>
        <w:tab w:val="left" w:pos="864"/>
        <w:tab w:val="right" w:leader="dot" w:pos="9678"/>
      </w:tabs>
      <w:spacing w:before="240" w:after="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12049"/>
    <w:pPr>
      <w:tabs>
        <w:tab w:val="left" w:pos="864"/>
        <w:tab w:val="right" w:leader="dot" w:pos="9678"/>
      </w:tabs>
      <w:spacing w:before="0" w:after="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1694A"/>
    <w:pPr>
      <w:spacing w:before="0" w:after="0"/>
    </w:pPr>
  </w:style>
  <w:style w:type="paragraph" w:styleId="TOC5">
    <w:name w:val="toc 5"/>
    <w:basedOn w:val="Normal"/>
    <w:next w:val="Normal"/>
    <w:autoRedefine/>
    <w:uiPriority w:val="39"/>
    <w:unhideWhenUsed/>
    <w:rsid w:val="0051694A"/>
    <w:pPr>
      <w:spacing w:before="0"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FC3D23"/>
  </w:style>
  <w:style w:type="paragraph" w:customStyle="1" w:styleId="SectionHeading">
    <w:name w:val="Section Heading"/>
    <w:basedOn w:val="Normal"/>
    <w:next w:val="Normal"/>
    <w:qFormat/>
    <w:rsid w:val="00E455DF"/>
    <w:pPr>
      <w:keepNext/>
      <w:keepLines/>
      <w:pageBreakBefore/>
      <w:spacing w:after="600" w:line="660" w:lineRule="exact"/>
      <w:ind w:left="431" w:hanging="431"/>
    </w:pPr>
    <w:rPr>
      <w:rFonts w:ascii="Courier New" w:hAnsi="Courier New"/>
      <w:b/>
      <w:caps/>
      <w:color w:val="0092D1"/>
      <w:spacing w:val="40"/>
      <w:sz w:val="52"/>
    </w:rPr>
  </w:style>
  <w:style w:type="table" w:customStyle="1" w:styleId="ScrollTip">
    <w:name w:val="Scroll Tip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5E7C0"/>
        <w:left w:val="single" w:sz="18" w:space="0" w:color="D5E7C0"/>
        <w:bottom w:val="single" w:sz="18" w:space="0" w:color="D5E7C0"/>
        <w:right w:val="single" w:sz="18" w:space="0" w:color="D5E7C0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Note">
    <w:name w:val="Scroll Note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FBEBBE"/>
        <w:left w:val="single" w:sz="18" w:space="0" w:color="FBEBBE"/>
        <w:bottom w:val="single" w:sz="18" w:space="0" w:color="FBEBBE"/>
        <w:right w:val="single" w:sz="18" w:space="0" w:color="FBEBBE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Info">
    <w:name w:val="Scroll Info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2E8EF"/>
        <w:left w:val="single" w:sz="18" w:space="0" w:color="D2E8EF"/>
        <w:bottom w:val="single" w:sz="18" w:space="0" w:color="D2E8EF"/>
        <w:right w:val="single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Code">
    <w:name w:val="Scroll Code"/>
    <w:basedOn w:val="TableNormal"/>
    <w:uiPriority w:val="99"/>
    <w:rsid w:val="003B5BD5"/>
    <w:pPr>
      <w:spacing w:after="0" w:line="240" w:lineRule="auto"/>
      <w:ind w:left="288" w:right="288"/>
    </w:pPr>
    <w:rPr>
      <w:rFonts w:ascii="Courier New" w:hAnsi="Courier New"/>
    </w:rPr>
    <w:tblPr>
      <w:tblBorders>
        <w:top w:val="dashed" w:sz="18" w:space="0" w:color="D2E8EF"/>
        <w:left w:val="dashed" w:sz="18" w:space="0" w:color="D2E8EF"/>
        <w:bottom w:val="dashed" w:sz="18" w:space="0" w:color="D2E8EF"/>
        <w:right w:val="dashed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  <w:tblStylePr w:type="firstRow">
      <w:rPr>
        <w:rFonts w:ascii="Courier New" w:hAnsi="Courier New"/>
        <w:sz w:val="22"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BD4E19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E19"/>
    <w:rPr>
      <w:rFonts w:ascii="Consolas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D4E19"/>
    <w:rPr>
      <w:color w:val="808080"/>
    </w:rPr>
  </w:style>
  <w:style w:type="table" w:customStyle="1" w:styleId="ScrollQuote">
    <w:name w:val="Scroll Quote"/>
    <w:basedOn w:val="TableNormal"/>
    <w:uiPriority w:val="99"/>
    <w:rsid w:val="003B5BD5"/>
    <w:pPr>
      <w:spacing w:after="0" w:line="240" w:lineRule="auto"/>
      <w:ind w:left="284"/>
    </w:pPr>
    <w:rPr>
      <w:rFonts w:ascii="Arial" w:hAnsi="Arial"/>
      <w:i/>
    </w:rPr>
    <w:tblPr>
      <w:tblBorders>
        <w:left w:val="single" w:sz="12" w:space="0" w:color="0092D1"/>
      </w:tblBorders>
      <w:tblCellMar>
        <w:left w:w="0" w:type="dxa"/>
        <w:bottom w:w="115" w:type="dxa"/>
        <w:right w:w="0" w:type="dxa"/>
      </w:tblCellMar>
    </w:tblPr>
  </w:style>
  <w:style w:type="table" w:customStyle="1" w:styleId="ScrollTableNormal">
    <w:name w:val="Scroll Table Normal"/>
    <w:basedOn w:val="TableNormal"/>
    <w:uiPriority w:val="99"/>
    <w:rsid w:val="00A10AB8"/>
    <w:pPr>
      <w:spacing w:after="0" w:line="240" w:lineRule="auto"/>
      <w:ind w:left="115"/>
    </w:pPr>
    <w:rPr>
      <w:rFonts w:ascii="Arial" w:hAnsi="Arial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shd w:val="clear" w:color="auto" w:fill="00B0F0"/>
      </w:tcPr>
    </w:tblStylePr>
    <w:tblStylePr w:type="firstCol">
      <w:rPr>
        <w:b/>
        <w:color w:val="FFFFFF" w:themeColor="background1"/>
      </w:rPr>
      <w:tblPr/>
      <w:tcPr>
        <w:shd w:val="clear" w:color="auto" w:fill="00B0F0"/>
      </w:tcPr>
    </w:tblStylePr>
  </w:style>
  <w:style w:type="table" w:customStyle="1" w:styleId="ScrollPanel">
    <w:name w:val="Scroll Panel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CellMar>
        <w:top w:w="115" w:type="dxa"/>
        <w:left w:w="0" w:type="dxa"/>
        <w:bottom w:w="115" w:type="dxa"/>
        <w:right w:w="0" w:type="dxa"/>
      </w:tblCellMar>
    </w:tblPr>
    <w:tcPr>
      <w:shd w:val="clear" w:color="auto" w:fill="F7FBFC"/>
    </w:tcPr>
  </w:style>
  <w:style w:type="paragraph" w:customStyle="1" w:styleId="ScrollHeading1">
    <w:name w:val="Scroll Heading 1"/>
    <w:basedOn w:val="Heading1"/>
    <w:next w:val="Normal"/>
    <w:qFormat/>
    <w:rsid w:val="00BF3CE2"/>
    <w:pPr>
      <w:spacing w:before="600" w:line="400" w:lineRule="exact"/>
    </w:pPr>
    <w:rPr>
      <w:spacing w:val="0"/>
    </w:rPr>
  </w:style>
  <w:style w:type="paragraph" w:customStyle="1" w:styleId="ScrollHeading2">
    <w:name w:val="Scroll Heading 2"/>
    <w:basedOn w:val="Heading2"/>
    <w:next w:val="Normal"/>
    <w:qFormat/>
    <w:rsid w:val="00983B83"/>
  </w:style>
  <w:style w:type="paragraph" w:styleId="ListParagraph">
    <w:name w:val="List Paragraph"/>
    <w:basedOn w:val="Normal"/>
    <w:uiPriority w:val="34"/>
    <w:qFormat/>
    <w:rsid w:val="00816A72"/>
    <w:pPr>
      <w:ind w:left="720"/>
      <w:contextualSpacing/>
    </w:pPr>
  </w:style>
  <w:style w:type="paragraph" w:customStyle="1" w:styleId="ScrollListBullet">
    <w:name w:val="Scroll List Bullet"/>
    <w:basedOn w:val="ListParagraph"/>
    <w:qFormat/>
    <w:rsid w:val="002B3290"/>
    <w:pPr>
      <w:numPr>
        <w:numId w:val="12"/>
      </w:numPr>
      <w:ind w:left="792"/>
      <w:contextualSpacing w:val="0"/>
    </w:pPr>
  </w:style>
  <w:style w:type="paragraph" w:customStyle="1" w:styleId="ScrollListNumber">
    <w:name w:val="Scroll List Number"/>
    <w:basedOn w:val="ListParagraph"/>
    <w:qFormat/>
    <w:rsid w:val="002B3290"/>
    <w:pPr>
      <w:numPr>
        <w:numId w:val="13"/>
      </w:numPr>
      <w:spacing w:before="240" w:after="180"/>
      <w:ind w:left="792"/>
      <w:contextualSpacing w:val="0"/>
    </w:pPr>
  </w:style>
  <w:style w:type="paragraph" w:customStyle="1" w:styleId="ScrollListNumber2">
    <w:name w:val="Scroll List Number 2"/>
    <w:basedOn w:val="ListParagraph"/>
    <w:qFormat/>
    <w:rsid w:val="002B3290"/>
    <w:pPr>
      <w:numPr>
        <w:numId w:val="14"/>
      </w:numPr>
      <w:ind w:left="1152"/>
      <w:contextualSpacing w:val="0"/>
    </w:pPr>
  </w:style>
  <w:style w:type="paragraph" w:customStyle="1" w:styleId="ScrollListBullet2">
    <w:name w:val="Scroll List Bullet 2"/>
    <w:basedOn w:val="ListParagraph"/>
    <w:qFormat/>
    <w:rsid w:val="002B3290"/>
    <w:pPr>
      <w:numPr>
        <w:numId w:val="15"/>
      </w:numPr>
      <w:ind w:left="1152"/>
      <w:contextualSpacing w:val="0"/>
    </w:pPr>
  </w:style>
  <w:style w:type="paragraph" w:customStyle="1" w:styleId="ScrollListNumber3">
    <w:name w:val="Scroll List Number 3"/>
    <w:basedOn w:val="ListParagraph"/>
    <w:qFormat/>
    <w:rsid w:val="002B3290"/>
    <w:pPr>
      <w:numPr>
        <w:numId w:val="16"/>
      </w:numPr>
      <w:ind w:left="1512"/>
      <w:contextualSpacing w:val="0"/>
    </w:pPr>
  </w:style>
  <w:style w:type="paragraph" w:customStyle="1" w:styleId="ScrollListBullet3">
    <w:name w:val="Scroll List Bullet 3"/>
    <w:basedOn w:val="ListParagraph"/>
    <w:qFormat/>
    <w:rsid w:val="002B3290"/>
    <w:pPr>
      <w:numPr>
        <w:numId w:val="17"/>
      </w:numPr>
      <w:ind w:left="1512"/>
      <w:contextualSpacing w:val="0"/>
    </w:pPr>
  </w:style>
  <w:style w:type="paragraph" w:customStyle="1" w:styleId="NormalAfterH3">
    <w:name w:val="Normal After H3"/>
    <w:basedOn w:val="Normal"/>
    <w:qFormat/>
    <w:rsid w:val="007B79A1"/>
    <w:pPr>
      <w:ind w:left="432"/>
    </w:pPr>
    <w:rPr>
      <w:noProof/>
    </w:rPr>
  </w:style>
  <w:style w:type="table" w:customStyle="1" w:styleId="ScrollSectionColumn">
    <w:name w:val="Scroll Section Column"/>
    <w:basedOn w:val="TableNormal"/>
    <w:uiPriority w:val="99"/>
    <w:rsid w:val="00E868FB"/>
    <w:pPr>
      <w:spacing w:after="0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bdocs.psur.cornell.edu/display/PSBD/Report+File+Naming" TargetMode="External"/><Relationship Id="rId18" Type="http://schemas.openxmlformats.org/officeDocument/2006/relationships/hyperlink" Target="http://sbdocs.psur.cornell.edu/display/PSBD/Data+Dictionary#DataDictionary-BusinessRegistrationNumber" TargetMode="External"/><Relationship Id="rId26" Type="http://schemas.openxmlformats.org/officeDocument/2006/relationships/hyperlink" Target="http://sbdocs.psur.cornell.edu/display/PSBD/Data+Dictionary#DataDictionary-Address" TargetMode="External"/><Relationship Id="rId39" Type="http://schemas.openxmlformats.org/officeDocument/2006/relationships/hyperlink" Target="http://sbdocs.psur.cornell.edu/display/PSBD/Data+Dictionary#DataDictionary-UnitsorContainerSizeUnits" TargetMode="External"/><Relationship Id="rId21" Type="http://schemas.openxmlformats.org/officeDocument/2006/relationships/hyperlink" Target="http://sbdocs.psur.cornell.edu/display/PSBD/Data+Dictionary#DataDictionary-QuantityApplied" TargetMode="External"/><Relationship Id="rId34" Type="http://schemas.openxmlformats.org/officeDocument/2006/relationships/hyperlink" Target="http://sbdocs.psur.cornell.edu/display/PSBD/Data+Dictionary#DataDictionary-SalesIndicator" TargetMode="External"/><Relationship Id="rId42" Type="http://schemas.openxmlformats.org/officeDocument/2006/relationships/hyperlink" Target="http://sbdocs.psur.cornell.edu/display/PSBD/Data+Dictionary#DataDictionary-Address" TargetMode="External"/><Relationship Id="rId47" Type="http://schemas.openxmlformats.org/officeDocument/2006/relationships/hyperlink" Target="http://sbdocs.psur.cornell.edu/display/PSBD/Data+Dictionary#DataDictionary-EPARegistrationNumber" TargetMode="External"/><Relationship Id="rId50" Type="http://schemas.openxmlformats.org/officeDocument/2006/relationships/hyperlink" Target="http://sbdocs.psur.cornell.edu/display/PSBD/Data+Dictionary#DataDictionary-ContainerSizeUnits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bdocs.psur.cornell.edu/display/PSBD/Data+Dictionary#DataDictionary-ApplicationsIndicator" TargetMode="External"/><Relationship Id="rId29" Type="http://schemas.openxmlformats.org/officeDocument/2006/relationships/hyperlink" Target="http://sbdocs.psur.cornell.edu/display/PSBD/Data+Dictionary#DataDictionary-ApplicationsIndicator" TargetMode="External"/><Relationship Id="rId11" Type="http://schemas.openxmlformats.org/officeDocument/2006/relationships/hyperlink" Target="http://sbdocs.psur.cornell.edu/display/PSBD/Documentation+Versions" TargetMode="External"/><Relationship Id="rId24" Type="http://schemas.openxmlformats.org/officeDocument/2006/relationships/hyperlink" Target="http://sbdocs.psur.cornell.edu/display/PSBD/Data+Dictionary#DataDictionary-Date%28s%29" TargetMode="External"/><Relationship Id="rId32" Type="http://schemas.openxmlformats.org/officeDocument/2006/relationships/hyperlink" Target="http://sbdocs.psur.cornell.edu/display/PSBD/Data+Dictionary#DataDictionary-ApplicatorFirstName" TargetMode="External"/><Relationship Id="rId37" Type="http://schemas.openxmlformats.org/officeDocument/2006/relationships/hyperlink" Target="http://sbdocs.psur.cornell.edu/display/PSBD/Data+Dictionary#DataDictionary-ProductName" TargetMode="External"/><Relationship Id="rId40" Type="http://schemas.openxmlformats.org/officeDocument/2006/relationships/hyperlink" Target="http://sbdocs.psur.cornell.edu/display/PSBD/Data+Dictionary#DataDictionary-Date%28s%29" TargetMode="External"/><Relationship Id="rId45" Type="http://schemas.openxmlformats.org/officeDocument/2006/relationships/hyperlink" Target="http://sbdocs.psur.cornell.edu/display/PSBD/Data+Dictionary#DataDictionary-SalesIndicator" TargetMode="External"/><Relationship Id="rId53" Type="http://schemas.openxmlformats.org/officeDocument/2006/relationships/hyperlink" Target="http://sbdocs.psur.cornell.edu/display/PSBD/Data+Dictionary#DataDictionary-Enduse%2FResaleIndicator%28s%29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sbdocs.psur.cornell.edu/display/PSBD/Data+Dictionary#DataDictionary-EPARegistrationNumb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bdocs.psur.cornell.edu/display/PSBD/Report+File+Naming#ReportFileNaming-FormPrefix" TargetMode="External"/><Relationship Id="rId22" Type="http://schemas.openxmlformats.org/officeDocument/2006/relationships/hyperlink" Target="http://sbdocs.psur.cornell.edu/display/PSBD/Data+Dictionary#DataDictionary-UnitsorContainerSizeUnits" TargetMode="External"/><Relationship Id="rId27" Type="http://schemas.openxmlformats.org/officeDocument/2006/relationships/hyperlink" Target="http://sbdocs.psur.cornell.edu/display/PSBD/Data+Dictionary#DataDictionary-Municipality" TargetMode="External"/><Relationship Id="rId30" Type="http://schemas.openxmlformats.org/officeDocument/2006/relationships/hyperlink" Target="http://sbdocs.psur.cornell.edu/display/PSBD/Data+Dictionary#DataDictionary-CertificationIDNumber" TargetMode="External"/><Relationship Id="rId35" Type="http://schemas.openxmlformats.org/officeDocument/2006/relationships/hyperlink" Target="http://sbdocs.psur.cornell.edu/display/PSBD/Data+Dictionary#DataDictionary-CommercialPermitNumber" TargetMode="External"/><Relationship Id="rId43" Type="http://schemas.openxmlformats.org/officeDocument/2006/relationships/hyperlink" Target="http://sbdocs.psur.cornell.edu/display/PSBD/Data+Dictionary#DataDictionary-Municipality" TargetMode="External"/><Relationship Id="rId48" Type="http://schemas.openxmlformats.org/officeDocument/2006/relationships/hyperlink" Target="http://sbdocs.psur.cornell.edu/display/PSBD/Data+Dictionary#DataDictionary-ProductName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sbdocs.psur.cornell.edu/display/PSBD/Data+Dictionary#DataDictionary-ContainersSold" TargetMode="External"/><Relationship Id="rId3" Type="http://schemas.openxmlformats.org/officeDocument/2006/relationships/styles" Target="styles.xml"/><Relationship Id="rId12" Type="http://schemas.openxmlformats.org/officeDocument/2006/relationships/hyperlink" Target="http://sbdocs.psur.cornell.edu/display/PSBD/Documentation+Versions" TargetMode="External"/><Relationship Id="rId17" Type="http://schemas.openxmlformats.org/officeDocument/2006/relationships/hyperlink" Target="http://sbdocs.psur.cornell.edu/display/PSBD/Data+Dictionary#DataDictionary-CertificationIDNumber" TargetMode="External"/><Relationship Id="rId25" Type="http://schemas.openxmlformats.org/officeDocument/2006/relationships/hyperlink" Target="http://sbdocs.psur.cornell.edu/display/PSBD/Data+Dictionary#DataDictionary-CountyCode" TargetMode="External"/><Relationship Id="rId33" Type="http://schemas.openxmlformats.org/officeDocument/2006/relationships/hyperlink" Target="http://sbdocs.psur.cornell.edu/display/PSBD/Data+Dictionary#DataDictionary-ApplicatorLastName" TargetMode="External"/><Relationship Id="rId38" Type="http://schemas.openxmlformats.org/officeDocument/2006/relationships/hyperlink" Target="http://sbdocs.psur.cornell.edu/display/PSBD/Data+Dictionary#DataDictionary-QuantitySold" TargetMode="External"/><Relationship Id="rId46" Type="http://schemas.openxmlformats.org/officeDocument/2006/relationships/hyperlink" Target="http://sbdocs.psur.cornell.edu/display/PSBD/Data+Dictionary#DataDictionary-CommercialPermitNumber" TargetMode="External"/><Relationship Id="rId20" Type="http://schemas.openxmlformats.org/officeDocument/2006/relationships/hyperlink" Target="http://sbdocs.psur.cornell.edu/display/PSBD/Data+Dictionary#DataDictionary-ProductName" TargetMode="External"/><Relationship Id="rId41" Type="http://schemas.openxmlformats.org/officeDocument/2006/relationships/hyperlink" Target="http://sbdocs.psur.cornell.edu/display/PSBD/Data+Dictionary#DataDictionary-CountyCode" TargetMode="External"/><Relationship Id="rId54" Type="http://schemas.openxmlformats.org/officeDocument/2006/relationships/hyperlink" Target="http://sbdocs.psur.cornell.edu/display/PSBD/Documentation+Vers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bdocs.psur.cornell.edu/display/PSBD/Documentation+Versions" TargetMode="External"/><Relationship Id="rId23" Type="http://schemas.openxmlformats.org/officeDocument/2006/relationships/hyperlink" Target="http://sbdocs.psur.cornell.edu/display/PSBD/Data+Dictionary#DataDictionary-Date%28s%29" TargetMode="External"/><Relationship Id="rId28" Type="http://schemas.openxmlformats.org/officeDocument/2006/relationships/hyperlink" Target="http://sbdocs.psur.cornell.edu/display/PSBD/Data+Dictionary#DataDictionary-ZipCode" TargetMode="External"/><Relationship Id="rId36" Type="http://schemas.openxmlformats.org/officeDocument/2006/relationships/hyperlink" Target="http://sbdocs.psur.cornell.edu/display/PSBD/Data+Dictionary#DataDictionary-EPARegistrationNumber" TargetMode="External"/><Relationship Id="rId49" Type="http://schemas.openxmlformats.org/officeDocument/2006/relationships/hyperlink" Target="http://sbdocs.psur.cornell.edu/display/PSBD/Data+Dictionary#DataDictionary-ContainerSizeQuantit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bdocs.psur.cornell.edu/display/PSBD/Documentation+Versions" TargetMode="External"/><Relationship Id="rId31" Type="http://schemas.openxmlformats.org/officeDocument/2006/relationships/hyperlink" Target="http://sbdocs.psur.cornell.edu/display/PSBD/Data+Dictionary#DataDictionary-BusinessRegistrationNumber" TargetMode="External"/><Relationship Id="rId44" Type="http://schemas.openxmlformats.org/officeDocument/2006/relationships/hyperlink" Target="http://sbdocs.psur.cornell.edu/display/PSBD/Data+Dictionary#DataDictionary-ZipCode" TargetMode="External"/><Relationship Id="rId52" Type="http://schemas.openxmlformats.org/officeDocument/2006/relationships/hyperlink" Target="http://sbdocs.psur.cornell.edu/display/PSBD/Data+Dictionary#DataDictionary-Enduse%2FResaleIndicator%28s%2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9120-19CF-47EF-B5A0-6C42279C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K15t Software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Path</dc:creator>
  <cp:lastModifiedBy>Robert Warfield</cp:lastModifiedBy>
  <cp:revision>2</cp:revision>
  <cp:lastPrinted>2013-05-27T13:39:00Z</cp:lastPrinted>
  <dcterms:created xsi:type="dcterms:W3CDTF">2015-12-02T16:02:00Z</dcterms:created>
  <dcterms:modified xsi:type="dcterms:W3CDTF">2015-12-02T16:02:00Z</dcterms:modified>
</cp:coreProperties>
</file>